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591"/>
        <w:gridCol w:w="268"/>
        <w:gridCol w:w="791"/>
        <w:gridCol w:w="8747"/>
      </w:tblGrid>
      <w:tr w:rsidR="00246DB9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5012B3" w:rsidRDefault="005012B3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5012B3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182D9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01143B" w:rsidRDefault="00FC3BF2" w:rsidP="0001143B">
            <w:pPr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Заседания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оценочной комиссии </w:t>
            </w:r>
            <w:r w:rsidR="009B3F4D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электронного аукциона </w:t>
            </w:r>
            <w:r w:rsidR="00246DB9" w:rsidRPr="00A6196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под кодом 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«ՀՀԿԳՄՍՆԷԱՃԱՊՁԲ</w:t>
            </w:r>
            <w:r w:rsidR="0001143B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182D9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24/70</w:t>
            </w:r>
            <w:r w:rsidR="008E5083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D7635E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, по приобретению</w:t>
            </w:r>
            <w:r w:rsidR="0055007A" w:rsidRPr="000114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82D97" w:rsidRPr="00182D9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звуковой системы театральной сцены концертного зала </w:t>
            </w:r>
            <w:proofErr w:type="spellStart"/>
            <w:r w:rsidR="00182D97" w:rsidRPr="00182D9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Арама</w:t>
            </w:r>
            <w:proofErr w:type="spellEnd"/>
            <w:r w:rsidR="00182D97" w:rsidRPr="00182D9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82D97" w:rsidRPr="00182D97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Хачатряна</w:t>
            </w:r>
            <w:proofErr w:type="spellEnd"/>
          </w:p>
        </w:tc>
      </w:tr>
      <w:tr w:rsidR="00246DB9" w:rsidRPr="00182D9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7B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r w:rsidR="00236BA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состоялось </w:t>
            </w:r>
            <w:r w:rsidR="00182D9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17</w:t>
            </w:r>
            <w:r w:rsidR="0055007A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182D9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1AFB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182D9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թ.  </w:t>
            </w:r>
            <w:r w:rsidR="00112261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="00EB4F5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666678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8E5083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76439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0 часов через </w:t>
            </w:r>
            <w:r w:rsidR="00745CB2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систему электронного аукциона е-auctions.</w:t>
            </w:r>
          </w:p>
        </w:tc>
      </w:tr>
      <w:tr w:rsidR="00246DB9" w:rsidRPr="00362789" w:rsidTr="00B834D1">
        <w:trPr>
          <w:trHeight w:val="68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Участники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заседания</w:t>
            </w:r>
            <w:proofErr w:type="spellEnd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7635E" w:rsidRPr="00362789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1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Председатель комиссии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="00182D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Грант Мкртчян</w:t>
            </w:r>
          </w:p>
        </w:tc>
      </w:tr>
      <w:tr w:rsidR="00D7635E" w:rsidRPr="00182D97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01143B" w:rsidRDefault="00D7635E" w:rsidP="00B834D1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</w:t>
            </w:r>
            <w:proofErr w:type="spellStart"/>
            <w:r w:rsidR="00182D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Арутюн</w:t>
            </w:r>
            <w:proofErr w:type="spellEnd"/>
            <w:r w:rsidR="00182D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82D97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Баргутян</w:t>
            </w:r>
            <w:proofErr w:type="spellEnd"/>
          </w:p>
          <w:p w:rsidR="00182D97" w:rsidRDefault="00182D97" w:rsidP="0001143B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Рафаэль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Бадалян</w:t>
            </w:r>
            <w:proofErr w:type="spellEnd"/>
          </w:p>
          <w:p w:rsidR="00182D97" w:rsidRDefault="0001143B" w:rsidP="00182D97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А</w:t>
            </w:r>
            <w:r w:rsidR="00182D97">
              <w:rPr>
                <w:rFonts w:ascii="GHEA Grapalat" w:hAnsi="GHEA Grapalat" w:cs="Sylfaen"/>
                <w:sz w:val="20"/>
                <w:szCs w:val="20"/>
                <w:lang w:val="ru-RU"/>
              </w:rPr>
              <w:t>маяк</w:t>
            </w:r>
            <w:proofErr w:type="spellEnd"/>
            <w:r w:rsidR="00182D97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82D97">
              <w:rPr>
                <w:rFonts w:ascii="GHEA Grapalat" w:hAnsi="GHEA Grapalat" w:cs="Sylfaen"/>
                <w:sz w:val="20"/>
                <w:szCs w:val="20"/>
                <w:lang w:val="ru-RU"/>
              </w:rPr>
              <w:t>Навасардян</w:t>
            </w:r>
            <w:proofErr w:type="spellEnd"/>
          </w:p>
          <w:p w:rsidR="00FA5710" w:rsidRPr="00A6196A" w:rsidRDefault="00182D97" w:rsidP="00182D97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Цолак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Акопян</w:t>
            </w:r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</w:t>
            </w:r>
            <w:r w:rsidR="00336A2E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</w:t>
            </w:r>
            <w:r w:rsidR="00FA5710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</w:t>
            </w:r>
          </w:p>
        </w:tc>
      </w:tr>
      <w:tr w:rsidR="00D7635E" w:rsidRPr="007B4636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  <w:vAlign w:val="center"/>
          </w:tcPr>
          <w:p w:rsidR="00D7635E" w:rsidRPr="00A6196A" w:rsidRDefault="00D7635E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Секретарь`</w:t>
            </w:r>
            <w:r w:rsidR="0001143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="00A6196A"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 w:rsidR="008E5083"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182D97" w:rsidTr="005012B3">
        <w:trPr>
          <w:trHeight w:val="45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182D97" w:rsidTr="005012B3">
        <w:trPr>
          <w:trHeight w:val="54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«ՀՀԿԳՄՍՆԷԱՃԱՊՁԲ</w:t>
            </w:r>
            <w:r w:rsidR="0001143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182D9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24/70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="00FF31C5" w:rsidRPr="00A6196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, </w:t>
            </w:r>
            <w:r w:rsidR="00D7635E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 представлены.</w:t>
            </w:r>
          </w:p>
        </w:tc>
      </w:tr>
      <w:tr w:rsidR="00246DB9" w:rsidRPr="00182D97" w:rsidTr="005012B3">
        <w:trPr>
          <w:trHeight w:val="94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182D97" w:rsidTr="005012B3">
        <w:trPr>
          <w:trHeight w:val="292"/>
        </w:trPr>
        <w:tc>
          <w:tcPr>
            <w:tcW w:w="15056" w:type="dxa"/>
            <w:gridSpan w:val="5"/>
            <w:shd w:val="solid" w:color="FFFFFF" w:fill="auto"/>
          </w:tcPr>
          <w:p w:rsidR="00246DB9" w:rsidRPr="00A6196A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2.1 Организованным </w:t>
            </w:r>
            <w:r w:rsidR="00112261" w:rsidRPr="00A6196A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РА на процедуру закупки с </w:t>
            </w: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кодом  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gramEnd"/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ՀՀԿԳՄՍՆԷԱՃԱՊՁԲ</w:t>
            </w:r>
            <w:r w:rsidR="0001143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-</w:t>
            </w:r>
            <w:r w:rsidR="00182D9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24/70</w:t>
            </w:r>
            <w:r w:rsidR="008E5083" w:rsidRPr="00B52750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="007B4636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подали заявк</w:t>
            </w:r>
            <w:r w:rsidR="00E87A9D"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следующие организации:</w:t>
            </w:r>
          </w:p>
        </w:tc>
      </w:tr>
      <w:tr w:rsidR="00FF31C5" w:rsidRPr="00A6196A" w:rsidTr="0001143B">
        <w:trPr>
          <w:gridAfter w:val="1"/>
          <w:wAfter w:w="8747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FF31C5" w:rsidRPr="00A6196A" w:rsidRDefault="00FF31C5" w:rsidP="008E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77DF8" w:rsidRPr="00A6196A" w:rsidTr="00B834D1">
        <w:trPr>
          <w:gridAfter w:val="1"/>
          <w:wAfter w:w="8747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B834D1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34D1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DF8" w:rsidRPr="0001143B" w:rsidRDefault="00182D97" w:rsidP="00B8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</w:rPr>
              <w:t>Simson</w:t>
            </w:r>
            <w:proofErr w:type="spellEnd"/>
          </w:p>
        </w:tc>
        <w:tc>
          <w:tcPr>
            <w:tcW w:w="268" w:type="dxa"/>
            <w:tcBorders>
              <w:left w:val="single" w:sz="4" w:space="0" w:color="auto"/>
            </w:tcBorders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solid" w:color="FFFFFF" w:fill="auto"/>
          </w:tcPr>
          <w:p w:rsidR="00877DF8" w:rsidRPr="00A6196A" w:rsidRDefault="00877DF8" w:rsidP="00B83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844DAC" w:rsidRPr="00B61BF6" w:rsidTr="00D7635E">
        <w:trPr>
          <w:trHeight w:val="432"/>
        </w:trPr>
        <w:tc>
          <w:tcPr>
            <w:tcW w:w="15056" w:type="dxa"/>
            <w:gridSpan w:val="5"/>
            <w:shd w:val="solid" w:color="FFFFFF" w:fill="auto"/>
          </w:tcPr>
          <w:p w:rsidR="00844DAC" w:rsidRPr="00A6196A" w:rsidRDefault="00FE0723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. Цены, предложенные каждым </w:t>
            </w:r>
            <w:r w:rsidR="003C5554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="00844DAC"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:rsidR="003C5554" w:rsidRPr="00A6196A" w:rsidRDefault="003C555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3.1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В результате обратного аукциона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>участниками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представлены </w:t>
            </w:r>
            <w:r w:rsidRPr="00A6196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следующие ценевые предложения: </w:t>
            </w:r>
          </w:p>
          <w:tbl>
            <w:tblPr>
              <w:tblW w:w="1276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4"/>
              <w:gridCol w:w="1665"/>
              <w:gridCol w:w="5220"/>
              <w:gridCol w:w="5220"/>
            </w:tblGrid>
            <w:tr w:rsidR="00D626F2" w:rsidRPr="00A6196A" w:rsidTr="0001143B">
              <w:trPr>
                <w:trHeight w:val="408"/>
              </w:trPr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A6196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A6196A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BC68C9" w:rsidRPr="00A6196A" w:rsidTr="007B4636">
              <w:trPr>
                <w:cantSplit/>
                <w:trHeight w:val="10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01143B" w:rsidRDefault="00182D97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color w:val="000000" w:themeColor="text1"/>
                      <w:sz w:val="20"/>
                      <w:szCs w:val="20"/>
                    </w:rPr>
                    <w:t>Simson</w:t>
                  </w:r>
                  <w:proofErr w:type="spellEnd"/>
                </w:p>
              </w:tc>
            </w:tr>
            <w:tr w:rsidR="00165468" w:rsidRPr="00182D97" w:rsidTr="007B4636">
              <w:trPr>
                <w:trHeight w:val="305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65468" w:rsidRPr="00A6196A" w:rsidRDefault="00165468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BC68C9" w:rsidRPr="00A6196A" w:rsidTr="005012B3">
              <w:trPr>
                <w:cantSplit/>
                <w:trHeight w:val="363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BC68C9" w:rsidRPr="00A6196A" w:rsidRDefault="00BC68C9" w:rsidP="00D626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A6196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182D97" w:rsidRPr="00182D97" w:rsidTr="007B4636">
              <w:trPr>
                <w:cantSplit/>
                <w:trHeight w:val="3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82D97" w:rsidRPr="00A6196A" w:rsidRDefault="00182D97" w:rsidP="00182D9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 w:firstLine="0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82D97" w:rsidRPr="0068314D" w:rsidRDefault="00182D97" w:rsidP="00182D97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182D97">
                    <w:rPr>
                      <w:rFonts w:ascii="GHEA Grapalat" w:eastAsia="GHEA Grapalat" w:hAnsi="GHEA Grapalat" w:cs="GHEA Grapalat"/>
                      <w:b/>
                      <w:sz w:val="24"/>
                      <w:lang w:val="ru-RU"/>
                    </w:rPr>
                    <w:t>322548000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82D97" w:rsidRPr="0055681D" w:rsidRDefault="00182D97" w:rsidP="00182D9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highlight w:val="yellow"/>
                      <w:lang w:val="hy-AM"/>
                    </w:rPr>
                  </w:pPr>
                  <w:r w:rsidRPr="00182D97">
                    <w:rPr>
                      <w:rFonts w:ascii="GHEA Grapalat" w:eastAsia="GHEA Grapalat" w:hAnsi="GHEA Grapalat" w:cs="GHEA Grapalat"/>
                      <w:b/>
                      <w:sz w:val="24"/>
                      <w:lang w:val="ru-RU"/>
                    </w:rPr>
                    <w:t>722548000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182D97" w:rsidRPr="0055681D" w:rsidRDefault="00182D97" w:rsidP="00182D9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highlight w:val="yellow"/>
                      <w:lang w:val="hy-AM"/>
                    </w:rPr>
                  </w:pPr>
                  <w:r w:rsidRPr="00182D97">
                    <w:rPr>
                      <w:rFonts w:ascii="GHEA Grapalat" w:eastAsia="GHEA Grapalat" w:hAnsi="GHEA Grapalat" w:cs="GHEA Grapalat"/>
                      <w:b/>
                      <w:sz w:val="24"/>
                      <w:lang w:val="ru-RU"/>
                    </w:rPr>
                    <w:t>722548000</w:t>
                  </w:r>
                </w:p>
              </w:tc>
            </w:tr>
          </w:tbl>
          <w:p w:rsidR="00182D97" w:rsidRPr="00182D97" w:rsidRDefault="00F17767" w:rsidP="00182D9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4.</w:t>
            </w:r>
            <w:r w:rsidRPr="00182D97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</w:t>
            </w:r>
            <w:r w:rsidR="00182D97" w:rsidRPr="00182D97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</w:t>
            </w:r>
            <w:r w:rsidR="00182D97" w:rsidRPr="00182D9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Данные</w:t>
            </w:r>
            <w:r w:rsidR="00182D97" w:rsidRPr="00182D97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об отклоненных участниках.</w:t>
            </w:r>
          </w:p>
          <w:p w:rsidR="00182D97" w:rsidRPr="00182D97" w:rsidRDefault="00182D97" w:rsidP="00182D97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82D97">
              <w:rPr>
                <w:rFonts w:ascii="GHEA Grapalat" w:hAnsi="GHEA Grapalat" w:cs="GHEA Grapalat"/>
                <w:color w:val="000000"/>
                <w:lang w:val="ru-RU"/>
              </w:rPr>
              <w:t>4.1. Заявка</w:t>
            </w:r>
            <w:r w:rsidRPr="00182D97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Pr="00182D97">
              <w:rPr>
                <w:rFonts w:ascii="GHEA Grapalat" w:hAnsi="GHEA Grapalat" w:cs="GHEA Grapalat"/>
                <w:color w:val="000000"/>
                <w:lang w:val="ru-RU"/>
              </w:rPr>
              <w:t>участника была отклонена</w:t>
            </w:r>
            <w:r w:rsidRPr="00182D97">
              <w:rPr>
                <w:rFonts w:ascii="GHEA Grapalat" w:hAnsi="GHEA Grapalat" w:cs="GHEA Grapalat"/>
                <w:color w:val="000000"/>
                <w:lang w:val="ru-RU"/>
              </w:rPr>
              <w:t xml:space="preserve"> системой по причине превышения расчетной цены.</w:t>
            </w:r>
          </w:p>
          <w:p w:rsidR="00F17767" w:rsidRPr="00860E0A" w:rsidRDefault="00F17767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18.12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.2023 г. в 15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182D9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</w:t>
            </w:r>
            <w:r w:rsidRPr="00352E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</w:t>
            </w:r>
            <w:r w:rsidR="00182D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б </w:t>
            </w:r>
            <w:proofErr w:type="spellStart"/>
            <w:r w:rsidR="00182D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обьявлении</w:t>
            </w:r>
            <w:proofErr w:type="spellEnd"/>
            <w:r w:rsidR="00182D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процесса закупки </w:t>
            </w:r>
            <w:proofErr w:type="spellStart"/>
            <w:r w:rsidR="00182D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несостоявшим</w:t>
            </w:r>
            <w:proofErr w:type="spellEnd"/>
            <w:r w:rsidR="00182D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352E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F17767" w:rsidRDefault="00F17767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="00182D97" w:rsidRPr="00B61BF6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пункта 1 части 1 статьи 37 Закона РА "О закупках" признать процесс закупки </w:t>
            </w:r>
            <w:r w:rsidR="00B61BF6">
              <w:rPr>
                <w:rFonts w:ascii="GHEA Grapalat" w:hAnsi="GHEA Grapalat" w:cs="GHEA Grapalat"/>
                <w:color w:val="000000"/>
                <w:lang w:val="ru-RU"/>
              </w:rPr>
              <w:t>несостоявшимся</w:t>
            </w:r>
            <w:r w:rsidR="00182D97" w:rsidRPr="00B61BF6">
              <w:rPr>
                <w:rFonts w:ascii="GHEA Grapalat" w:hAnsi="GHEA Grapalat" w:cs="GHEA Grapalat"/>
                <w:color w:val="000000"/>
                <w:lang w:val="ru-RU"/>
              </w:rPr>
              <w:t xml:space="preserve"> на том основании, что ни одно из </w:t>
            </w:r>
            <w:r w:rsidR="00B61BF6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заявок</w:t>
            </w:r>
            <w:r w:rsidR="00182D97" w:rsidRPr="00B61BF6">
              <w:rPr>
                <w:rFonts w:ascii="GHEA Grapalat" w:hAnsi="GHEA Grapalat" w:cs="GHEA Grapalat"/>
                <w:color w:val="000000"/>
                <w:lang w:val="ru-RU"/>
              </w:rPr>
              <w:t xml:space="preserve"> не соответствует условиям приглашения.</w:t>
            </w:r>
          </w:p>
          <w:p w:rsidR="00B834D1" w:rsidRPr="00B834D1" w:rsidRDefault="00B834D1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           Принятое решение: за </w:t>
            </w:r>
            <w:r w:rsidR="0001143B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1143B" w:rsidRPr="00B61BF6" w:rsidRDefault="00B61BF6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5.2</w:t>
            </w:r>
            <w:r w:rsidR="0001143B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61BF6">
              <w:rPr>
                <w:rFonts w:ascii="GHEA Grapalat" w:hAnsi="GHEA Grapalat" w:cs="GHEA Grapalat"/>
                <w:color w:val="000000"/>
                <w:lang w:val="ru-RU"/>
              </w:rPr>
              <w:t>Опубликовать заявление о невыполнении проце</w:t>
            </w:r>
            <w:bookmarkStart w:id="0" w:name="_GoBack"/>
            <w:bookmarkEnd w:id="0"/>
            <w:r w:rsidRPr="00B61BF6">
              <w:rPr>
                <w:rFonts w:ascii="GHEA Grapalat" w:hAnsi="GHEA Grapalat" w:cs="GHEA Grapalat"/>
                <w:color w:val="000000"/>
                <w:lang w:val="ru-RU"/>
              </w:rPr>
              <w:t xml:space="preserve">дуры и установить срок бездействия в соответствии со статьей 10 Закона РА «О закупках» со дня, следующего за днем </w:t>
            </w:r>
            <w:r w:rsidRPr="00B61BF6">
              <w:rPr>
                <w:rFonts w:ascii="Cambria Math" w:hAnsi="Cambria Math" w:cs="Cambria Math"/>
                <w:color w:val="000000"/>
                <w:lang w:val="ru-RU"/>
              </w:rPr>
              <w:t>​​</w:t>
            </w:r>
            <w:r w:rsidRPr="00B61BF6">
              <w:rPr>
                <w:rFonts w:ascii="GHEA Grapalat" w:hAnsi="GHEA Grapalat" w:cs="GHEA Grapalat"/>
                <w:color w:val="000000"/>
                <w:lang w:val="ru-RU"/>
              </w:rPr>
              <w:t>публикации заявления о невыполнении процедуры, для 10-й календарный день включительно период.</w:t>
            </w:r>
          </w:p>
          <w:p w:rsidR="00485E92" w:rsidRPr="00A6196A" w:rsidRDefault="0001143B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: за 5, против  0</w:t>
            </w:r>
            <w:r w:rsidR="00485E92" w:rsidRPr="00A6196A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844DAC" w:rsidRPr="00B61BF6" w:rsidTr="00687747">
              <w:tc>
                <w:tcPr>
                  <w:tcW w:w="14927" w:type="dxa"/>
                </w:tcPr>
                <w:p w:rsidR="00173286" w:rsidRDefault="00173286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687747" w:rsidRPr="00A6196A" w:rsidRDefault="00687747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Оценочная Комиссия </w:t>
                  </w:r>
                  <w:r w:rsidRPr="00A6196A">
                    <w:rPr>
                      <w:rFonts w:ascii="GHEA Grapalat" w:hAnsi="GHEA Grapalat" w:cs="Sylfaen"/>
                      <w:b/>
                      <w:sz w:val="20"/>
                      <w:szCs w:val="20"/>
                      <w:lang w:val="ru-RU"/>
                    </w:rPr>
                    <w:t>электронного аукциона</w:t>
                  </w:r>
                </w:p>
                <w:p w:rsidR="00844DAC" w:rsidRPr="00A6196A" w:rsidRDefault="00687747" w:rsidP="005012B3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  <w:r w:rsidRPr="00A6196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под кодом 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«ՀՀԿԳՄՍՆԷԱՃԱՊՁԲ</w:t>
                  </w:r>
                  <w:r w:rsidR="0001143B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  <w:r w:rsidR="00182D97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24/70</w:t>
                  </w:r>
                  <w:r w:rsidR="008E5083" w:rsidRPr="00B52750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»</w:t>
                  </w:r>
                </w:p>
              </w:tc>
            </w:tr>
          </w:tbl>
          <w:p w:rsidR="00844DAC" w:rsidRPr="00A6196A" w:rsidRDefault="00844DAC" w:rsidP="006877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56552" w:rsidRPr="00362789" w:rsidRDefault="00356552" w:rsidP="00687747">
      <w:pPr>
        <w:rPr>
          <w:sz w:val="19"/>
          <w:szCs w:val="19"/>
          <w:lang w:val="ru-RU"/>
        </w:rPr>
      </w:pPr>
    </w:p>
    <w:sectPr w:rsidR="00356552" w:rsidRPr="00362789" w:rsidSect="00687747">
      <w:pgSz w:w="15840" w:h="12240" w:orient="landscape"/>
      <w:pgMar w:top="284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143B"/>
    <w:rsid w:val="00016A2B"/>
    <w:rsid w:val="000179C6"/>
    <w:rsid w:val="000466BB"/>
    <w:rsid w:val="00057E3C"/>
    <w:rsid w:val="00067602"/>
    <w:rsid w:val="00087E63"/>
    <w:rsid w:val="000C7455"/>
    <w:rsid w:val="000D4CFA"/>
    <w:rsid w:val="000F4986"/>
    <w:rsid w:val="000F4BAD"/>
    <w:rsid w:val="00105478"/>
    <w:rsid w:val="00112261"/>
    <w:rsid w:val="001151A9"/>
    <w:rsid w:val="00120ED0"/>
    <w:rsid w:val="00133DCD"/>
    <w:rsid w:val="001411A0"/>
    <w:rsid w:val="00150898"/>
    <w:rsid w:val="00165468"/>
    <w:rsid w:val="00166E59"/>
    <w:rsid w:val="00173286"/>
    <w:rsid w:val="00174EB5"/>
    <w:rsid w:val="00182D97"/>
    <w:rsid w:val="00195A3D"/>
    <w:rsid w:val="001B2FF2"/>
    <w:rsid w:val="001B4059"/>
    <w:rsid w:val="001B5661"/>
    <w:rsid w:val="001D7805"/>
    <w:rsid w:val="00211C3E"/>
    <w:rsid w:val="00226E45"/>
    <w:rsid w:val="00236BA8"/>
    <w:rsid w:val="00246DB9"/>
    <w:rsid w:val="00262811"/>
    <w:rsid w:val="0026480C"/>
    <w:rsid w:val="002828C0"/>
    <w:rsid w:val="00284B11"/>
    <w:rsid w:val="00291ED5"/>
    <w:rsid w:val="002B04A9"/>
    <w:rsid w:val="002B3FDB"/>
    <w:rsid w:val="002C395D"/>
    <w:rsid w:val="002C6B85"/>
    <w:rsid w:val="002E2189"/>
    <w:rsid w:val="002E633F"/>
    <w:rsid w:val="002F2717"/>
    <w:rsid w:val="00305C3E"/>
    <w:rsid w:val="0032054D"/>
    <w:rsid w:val="00325BEC"/>
    <w:rsid w:val="00326E44"/>
    <w:rsid w:val="0033196B"/>
    <w:rsid w:val="00336A2E"/>
    <w:rsid w:val="00347E21"/>
    <w:rsid w:val="003510F1"/>
    <w:rsid w:val="003556FE"/>
    <w:rsid w:val="00356552"/>
    <w:rsid w:val="00357353"/>
    <w:rsid w:val="00362789"/>
    <w:rsid w:val="00372AE6"/>
    <w:rsid w:val="00397DDE"/>
    <w:rsid w:val="003A213C"/>
    <w:rsid w:val="003B0EDA"/>
    <w:rsid w:val="003C5554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D63CE"/>
    <w:rsid w:val="004E0979"/>
    <w:rsid w:val="004E43E9"/>
    <w:rsid w:val="004E4496"/>
    <w:rsid w:val="005012B3"/>
    <w:rsid w:val="005036C7"/>
    <w:rsid w:val="005050F5"/>
    <w:rsid w:val="00507D05"/>
    <w:rsid w:val="00516C50"/>
    <w:rsid w:val="00517289"/>
    <w:rsid w:val="0054116A"/>
    <w:rsid w:val="0055007A"/>
    <w:rsid w:val="0056180E"/>
    <w:rsid w:val="005803AC"/>
    <w:rsid w:val="005837D7"/>
    <w:rsid w:val="005A0FC4"/>
    <w:rsid w:val="005B7FF6"/>
    <w:rsid w:val="005E1F28"/>
    <w:rsid w:val="005E3340"/>
    <w:rsid w:val="005F207E"/>
    <w:rsid w:val="006052FE"/>
    <w:rsid w:val="00613BC8"/>
    <w:rsid w:val="00614F07"/>
    <w:rsid w:val="00615BA4"/>
    <w:rsid w:val="0061709B"/>
    <w:rsid w:val="00620E5C"/>
    <w:rsid w:val="00621383"/>
    <w:rsid w:val="00633921"/>
    <w:rsid w:val="00651737"/>
    <w:rsid w:val="006658D1"/>
    <w:rsid w:val="00666678"/>
    <w:rsid w:val="0068543F"/>
    <w:rsid w:val="00687747"/>
    <w:rsid w:val="00695CBB"/>
    <w:rsid w:val="006C210B"/>
    <w:rsid w:val="006C3008"/>
    <w:rsid w:val="006C35B2"/>
    <w:rsid w:val="006D6831"/>
    <w:rsid w:val="006E629F"/>
    <w:rsid w:val="006F5E7F"/>
    <w:rsid w:val="00712EA7"/>
    <w:rsid w:val="00723B16"/>
    <w:rsid w:val="00725E47"/>
    <w:rsid w:val="00726B3D"/>
    <w:rsid w:val="007303E4"/>
    <w:rsid w:val="007330E7"/>
    <w:rsid w:val="00745C30"/>
    <w:rsid w:val="00745CB2"/>
    <w:rsid w:val="00761AFB"/>
    <w:rsid w:val="00762922"/>
    <w:rsid w:val="0076439C"/>
    <w:rsid w:val="00782079"/>
    <w:rsid w:val="0079775C"/>
    <w:rsid w:val="007B3700"/>
    <w:rsid w:val="007B4636"/>
    <w:rsid w:val="007C31A6"/>
    <w:rsid w:val="007C3664"/>
    <w:rsid w:val="007D7566"/>
    <w:rsid w:val="00812A77"/>
    <w:rsid w:val="00820135"/>
    <w:rsid w:val="0083212A"/>
    <w:rsid w:val="008334EA"/>
    <w:rsid w:val="00844DAC"/>
    <w:rsid w:val="00851F51"/>
    <w:rsid w:val="00852579"/>
    <w:rsid w:val="00870E67"/>
    <w:rsid w:val="00877DF8"/>
    <w:rsid w:val="008810A6"/>
    <w:rsid w:val="0088139F"/>
    <w:rsid w:val="008C1FA6"/>
    <w:rsid w:val="008E5083"/>
    <w:rsid w:val="009205AA"/>
    <w:rsid w:val="00927CAE"/>
    <w:rsid w:val="00960DAE"/>
    <w:rsid w:val="00962079"/>
    <w:rsid w:val="00962B35"/>
    <w:rsid w:val="00985040"/>
    <w:rsid w:val="009B3F4D"/>
    <w:rsid w:val="009C7393"/>
    <w:rsid w:val="009D2894"/>
    <w:rsid w:val="009D3368"/>
    <w:rsid w:val="009E38D6"/>
    <w:rsid w:val="009E6B3C"/>
    <w:rsid w:val="00A00521"/>
    <w:rsid w:val="00A15C4E"/>
    <w:rsid w:val="00A50DA6"/>
    <w:rsid w:val="00A6196A"/>
    <w:rsid w:val="00A633B2"/>
    <w:rsid w:val="00A733AC"/>
    <w:rsid w:val="00AA2AE5"/>
    <w:rsid w:val="00AA70BF"/>
    <w:rsid w:val="00AC42E3"/>
    <w:rsid w:val="00AC686B"/>
    <w:rsid w:val="00AD3CA4"/>
    <w:rsid w:val="00AD3D1F"/>
    <w:rsid w:val="00AD537B"/>
    <w:rsid w:val="00B140E2"/>
    <w:rsid w:val="00B351E1"/>
    <w:rsid w:val="00B35E8E"/>
    <w:rsid w:val="00B5198C"/>
    <w:rsid w:val="00B61BF6"/>
    <w:rsid w:val="00B7710C"/>
    <w:rsid w:val="00B834D1"/>
    <w:rsid w:val="00B86425"/>
    <w:rsid w:val="00B91ABA"/>
    <w:rsid w:val="00B91C19"/>
    <w:rsid w:val="00B97F6A"/>
    <w:rsid w:val="00BA379F"/>
    <w:rsid w:val="00BC68C9"/>
    <w:rsid w:val="00BD5C31"/>
    <w:rsid w:val="00BF6582"/>
    <w:rsid w:val="00BF7D8A"/>
    <w:rsid w:val="00C00A0C"/>
    <w:rsid w:val="00C03819"/>
    <w:rsid w:val="00C1344A"/>
    <w:rsid w:val="00C212AD"/>
    <w:rsid w:val="00C4105F"/>
    <w:rsid w:val="00C41108"/>
    <w:rsid w:val="00C4765D"/>
    <w:rsid w:val="00C52F88"/>
    <w:rsid w:val="00C9334B"/>
    <w:rsid w:val="00C958AC"/>
    <w:rsid w:val="00CA61BA"/>
    <w:rsid w:val="00CC6AB0"/>
    <w:rsid w:val="00CE11FA"/>
    <w:rsid w:val="00CE5E3A"/>
    <w:rsid w:val="00CF14FF"/>
    <w:rsid w:val="00D20A6B"/>
    <w:rsid w:val="00D33C76"/>
    <w:rsid w:val="00D350B4"/>
    <w:rsid w:val="00D468F4"/>
    <w:rsid w:val="00D572AA"/>
    <w:rsid w:val="00D626F2"/>
    <w:rsid w:val="00D642E3"/>
    <w:rsid w:val="00D6434E"/>
    <w:rsid w:val="00D7635E"/>
    <w:rsid w:val="00D83364"/>
    <w:rsid w:val="00D932F0"/>
    <w:rsid w:val="00DA0FEE"/>
    <w:rsid w:val="00DE63BF"/>
    <w:rsid w:val="00E029D0"/>
    <w:rsid w:val="00E150E2"/>
    <w:rsid w:val="00E17F0D"/>
    <w:rsid w:val="00E25015"/>
    <w:rsid w:val="00E26E20"/>
    <w:rsid w:val="00E51C85"/>
    <w:rsid w:val="00E60603"/>
    <w:rsid w:val="00E64432"/>
    <w:rsid w:val="00E65829"/>
    <w:rsid w:val="00E8302F"/>
    <w:rsid w:val="00E84262"/>
    <w:rsid w:val="00E87A9D"/>
    <w:rsid w:val="00E903E4"/>
    <w:rsid w:val="00E904EE"/>
    <w:rsid w:val="00EB43DD"/>
    <w:rsid w:val="00EB4F5C"/>
    <w:rsid w:val="00EB6275"/>
    <w:rsid w:val="00EC0790"/>
    <w:rsid w:val="00EC1920"/>
    <w:rsid w:val="00EC2CE3"/>
    <w:rsid w:val="00EC32A7"/>
    <w:rsid w:val="00ED79AF"/>
    <w:rsid w:val="00EF3A61"/>
    <w:rsid w:val="00EF57F4"/>
    <w:rsid w:val="00F17767"/>
    <w:rsid w:val="00F35BA9"/>
    <w:rsid w:val="00F37CEA"/>
    <w:rsid w:val="00F645A8"/>
    <w:rsid w:val="00F650EC"/>
    <w:rsid w:val="00F67E1E"/>
    <w:rsid w:val="00F85EC0"/>
    <w:rsid w:val="00FA5710"/>
    <w:rsid w:val="00FC3BF2"/>
    <w:rsid w:val="00FC6386"/>
    <w:rsid w:val="00FD60DB"/>
    <w:rsid w:val="00FE0723"/>
    <w:rsid w:val="00FE0D85"/>
    <w:rsid w:val="00FE3B4D"/>
    <w:rsid w:val="00FF2A83"/>
    <w:rsid w:val="00FF31C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4CBC-0266-4C79-925D-642069C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170</cp:revision>
  <cp:lastPrinted>2023-09-05T12:03:00Z</cp:lastPrinted>
  <dcterms:created xsi:type="dcterms:W3CDTF">2020-03-05T16:11:00Z</dcterms:created>
  <dcterms:modified xsi:type="dcterms:W3CDTF">2024-09-17T14:13:00Z</dcterms:modified>
</cp:coreProperties>
</file>